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975"/>
        <w:gridCol w:w="2835"/>
        <w:gridCol w:w="3545"/>
      </w:tblGrid>
      <w:tr w:rsidR="0001706B" w:rsidRPr="0001706B" w14:paraId="6FBBA08D" w14:textId="77777777" w:rsidTr="006C1F8F">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3940F9E7"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6C093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r>
              <w:rPr>
                <w:rFonts w:ascii="Times New Roman" w:hAnsi="Times New Roman" w:cs="Times New Roman"/>
                <w:bCs/>
                <w:sz w:val="24"/>
                <w:szCs w:val="24"/>
              </w:rPr>
              <w:t>1.</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28B49280" w14:textId="2E926459"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Tiekėjas per paskutinius 3 metus arba per laiką nuo tiekėjo įregistravimo dienos iki pasiūlymo pateikimo termino pabaigos, savo jėgomis, pagal vieną sutartį yra </w:t>
            </w:r>
            <w:r>
              <w:rPr>
                <w:rFonts w:ascii="Times New Roman" w:hAnsi="Times New Roman" w:cs="Times New Roman"/>
                <w:sz w:val="24"/>
                <w:szCs w:val="24"/>
              </w:rPr>
              <w:t xml:space="preserve">tinkamai </w:t>
            </w:r>
            <w:r w:rsidRPr="00C21945">
              <w:rPr>
                <w:rFonts w:ascii="Times New Roman" w:hAnsi="Times New Roman" w:cs="Times New Roman"/>
                <w:sz w:val="24"/>
                <w:szCs w:val="24"/>
              </w:rPr>
              <w:t xml:space="preserve">parengęs bent vieną naujos statybos ir (ar) rekonstravimo, ir (ar) kapitalinio remonto </w:t>
            </w:r>
            <w:r>
              <w:rPr>
                <w:rFonts w:ascii="Times New Roman" w:hAnsi="Times New Roman" w:cs="Times New Roman"/>
                <w:sz w:val="24"/>
                <w:szCs w:val="24"/>
              </w:rPr>
              <w:t xml:space="preserve">techninį projektą ar techninį darbo </w:t>
            </w:r>
            <w:r w:rsidRPr="00C21945">
              <w:rPr>
                <w:rFonts w:ascii="Times New Roman" w:hAnsi="Times New Roman" w:cs="Times New Roman"/>
                <w:sz w:val="24"/>
                <w:szCs w:val="24"/>
              </w:rPr>
              <w:t>projektą:</w:t>
            </w:r>
          </w:p>
          <w:p w14:paraId="3264F4D2" w14:textId="02DE7963" w:rsidR="00BC07F6" w:rsidRPr="00C21945"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 xml:space="preserve">1) </w:t>
            </w:r>
            <w:r>
              <w:rPr>
                <w:rFonts w:ascii="Times New Roman" w:hAnsi="Times New Roman" w:cs="Times New Roman"/>
                <w:sz w:val="24"/>
                <w:szCs w:val="24"/>
              </w:rPr>
              <w:t>Statinių k</w:t>
            </w:r>
            <w:r w:rsidRPr="00C21945">
              <w:rPr>
                <w:rFonts w:ascii="Times New Roman" w:hAnsi="Times New Roman" w:cs="Times New Roman"/>
                <w:sz w:val="24"/>
                <w:szCs w:val="24"/>
              </w:rPr>
              <w:t xml:space="preserve">ategorija: </w:t>
            </w:r>
            <w:r w:rsidR="00027DC1" w:rsidRPr="00776BDA">
              <w:rPr>
                <w:rFonts w:ascii="Times New Roman" w:hAnsi="Times New Roman" w:cs="Times New Roman"/>
                <w:sz w:val="24"/>
                <w:szCs w:val="24"/>
              </w:rPr>
              <w:t>nesudėtingas</w:t>
            </w:r>
            <w:r>
              <w:rPr>
                <w:rFonts w:ascii="Times New Roman" w:hAnsi="Times New Roman" w:cs="Times New Roman"/>
                <w:sz w:val="24"/>
                <w:szCs w:val="24"/>
              </w:rPr>
              <w:t xml:space="preserve"> statinys</w:t>
            </w:r>
            <w:r w:rsidRPr="00C21945">
              <w:rPr>
                <w:rFonts w:ascii="Times New Roman" w:hAnsi="Times New Roman" w:cs="Times New Roman"/>
                <w:sz w:val="24"/>
                <w:szCs w:val="24"/>
              </w:rPr>
              <w:t xml:space="preserve">; </w:t>
            </w:r>
          </w:p>
          <w:p w14:paraId="679D797E" w14:textId="26BC141E" w:rsidR="00BC07F6"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C21945">
              <w:rPr>
                <w:rFonts w:ascii="Times New Roman" w:hAnsi="Times New Roman" w:cs="Times New Roman"/>
                <w:sz w:val="24"/>
                <w:szCs w:val="24"/>
              </w:rPr>
              <w:t>2) Statini</w:t>
            </w:r>
            <w:r w:rsidR="00477B4B">
              <w:rPr>
                <w:rFonts w:ascii="Times New Roman" w:hAnsi="Times New Roman" w:cs="Times New Roman"/>
                <w:sz w:val="24"/>
                <w:szCs w:val="24"/>
              </w:rPr>
              <w:t xml:space="preserve">o </w:t>
            </w:r>
            <w:r w:rsidR="00D975E0">
              <w:rPr>
                <w:rFonts w:ascii="Times New Roman" w:hAnsi="Times New Roman" w:cs="Times New Roman"/>
                <w:sz w:val="24"/>
                <w:szCs w:val="24"/>
              </w:rPr>
              <w:t>pobūdis</w:t>
            </w:r>
            <w:r w:rsidR="00477B4B">
              <w:rPr>
                <w:rFonts w:ascii="Times New Roman" w:hAnsi="Times New Roman" w:cs="Times New Roman"/>
                <w:sz w:val="24"/>
                <w:szCs w:val="24"/>
              </w:rPr>
              <w:t xml:space="preserve"> – inžineriniai statiniai</w:t>
            </w:r>
            <w:r w:rsidRPr="00C21945">
              <w:rPr>
                <w:rFonts w:ascii="Times New Roman" w:hAnsi="Times New Roman" w:cs="Times New Roman"/>
                <w:sz w:val="24"/>
                <w:szCs w:val="24"/>
              </w:rPr>
              <w:t>;</w:t>
            </w:r>
          </w:p>
          <w:p w14:paraId="03600B08" w14:textId="16379229"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Sutarties vertė ne mažiau </w:t>
            </w:r>
            <w:r w:rsidR="00521A68">
              <w:rPr>
                <w:rFonts w:ascii="Times New Roman" w:hAnsi="Times New Roman" w:cs="Times New Roman"/>
                <w:sz w:val="24"/>
                <w:szCs w:val="24"/>
              </w:rPr>
              <w:t>15</w:t>
            </w:r>
            <w:r>
              <w:rPr>
                <w:rFonts w:ascii="Times New Roman" w:hAnsi="Times New Roman" w:cs="Times New Roman"/>
                <w:sz w:val="24"/>
                <w:szCs w:val="24"/>
              </w:rPr>
              <w:t xml:space="preserve"> 000,00 Eur be PVM </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0B156AC1" w14:textId="77777777"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t>Pateikiama su pasiūlymu:</w:t>
            </w:r>
          </w:p>
          <w:p w14:paraId="43E6CF1E"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386F18">
              <w:rPr>
                <w:rFonts w:ascii="Times New Roman" w:hAnsi="Times New Roman" w:cs="Times New Roman"/>
                <w:sz w:val="24"/>
                <w:szCs w:val="24"/>
              </w:rPr>
              <w:t xml:space="preserve">Užpildytas </w:t>
            </w:r>
            <w:r>
              <w:t xml:space="preserve"> </w:t>
            </w:r>
            <w:r w:rsidRPr="0048183D">
              <w:rPr>
                <w:rFonts w:ascii="Times New Roman" w:hAnsi="Times New Roman" w:cs="Times New Roman"/>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sz w:val="24"/>
                <w:szCs w:val="24"/>
              </w:rPr>
              <w:t>.</w:t>
            </w:r>
          </w:p>
          <w:p w14:paraId="2DD96E82" w14:textId="4CCB5E2A" w:rsidR="00BC07F6" w:rsidRPr="00B9522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B95221">
              <w:rPr>
                <w:rFonts w:ascii="Times New Roman" w:hAnsi="Times New Roman" w:cs="Times New Roman"/>
                <w:sz w:val="24"/>
                <w:szCs w:val="24"/>
              </w:rPr>
              <w:t xml:space="preserve">(pirkimo sąlygų </w:t>
            </w:r>
            <w:r w:rsidR="00027DC1">
              <w:rPr>
                <w:rFonts w:ascii="Times New Roman" w:hAnsi="Times New Roman" w:cs="Times New Roman"/>
                <w:sz w:val="24"/>
                <w:szCs w:val="24"/>
              </w:rPr>
              <w:t>9</w:t>
            </w:r>
            <w:r w:rsidR="00027DC1" w:rsidRPr="00B95221">
              <w:rPr>
                <w:rFonts w:ascii="Times New Roman" w:hAnsi="Times New Roman" w:cs="Times New Roman"/>
                <w:sz w:val="24"/>
                <w:szCs w:val="24"/>
              </w:rPr>
              <w:t xml:space="preserve"> </w:t>
            </w:r>
            <w:r w:rsidRPr="00B95221">
              <w:rPr>
                <w:rFonts w:ascii="Times New Roman" w:hAnsi="Times New Roman" w:cs="Times New Roman"/>
                <w:sz w:val="24"/>
                <w:szCs w:val="24"/>
              </w:rPr>
              <w:t xml:space="preserve">priedas). </w:t>
            </w:r>
          </w:p>
          <w:p w14:paraId="1693D174" w14:textId="42EC2482" w:rsidR="00BC07F6" w:rsidRPr="007F1EA1"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7E192A">
              <w:rPr>
                <w:rFonts w:ascii="Times New Roman" w:hAnsi="Times New Roman" w:cs="Times New Roman"/>
                <w:sz w:val="24"/>
                <w:szCs w:val="24"/>
              </w:rPr>
              <w:t>Statybą leidžiančio dokumento kopija ir/arba teigiamos bendrosios ekspertizės akto kopija</w:t>
            </w:r>
            <w:r>
              <w:rPr>
                <w:rFonts w:ascii="Times New Roman" w:hAnsi="Times New Roman" w:cs="Times New Roman"/>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3FD714AD" w14:textId="29B90EB0" w:rsidR="00694F54" w:rsidRPr="0001706B" w:rsidRDefault="00694F54"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694F54">
              <w:rPr>
                <w:rFonts w:ascii="Times New Roman" w:hAnsi="Times New Roman" w:cs="Times New Roman"/>
                <w:bCs/>
                <w:sz w:val="24"/>
                <w:szCs w:val="24"/>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BC07F6" w:rsidRPr="0001706B" w14:paraId="7EC6837A" w14:textId="77777777" w:rsidTr="006C1F8F">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9532807" w:rsidR="00BC07F6" w:rsidRPr="006C1F8F" w:rsidRDefault="006C1F8F" w:rsidP="006C1F8F">
            <w:pPr>
              <w:pBdr>
                <w:top w:val="nil"/>
                <w:left w:val="nil"/>
                <w:bottom w:val="nil"/>
                <w:right w:val="nil"/>
                <w:between w:val="nil"/>
                <w:bar w:val="nil"/>
              </w:pBdr>
              <w:spacing w:after="0" w:line="240" w:lineRule="auto"/>
              <w:ind w:left="82"/>
              <w:jc w:val="both"/>
              <w:rPr>
                <w:rFonts w:ascii="Times New Roman" w:hAnsi="Times New Roman" w:cs="Times New Roman"/>
                <w:bCs/>
                <w:sz w:val="24"/>
                <w:szCs w:val="24"/>
              </w:rPr>
            </w:pPr>
            <w:r>
              <w:rPr>
                <w:rFonts w:ascii="Times New Roman" w:hAnsi="Times New Roman" w:cs="Times New Roman"/>
                <w:bCs/>
                <w:sz w:val="24"/>
                <w:szCs w:val="24"/>
              </w:rPr>
              <w:t xml:space="preserve">2. </w:t>
            </w:r>
          </w:p>
        </w:tc>
        <w:tc>
          <w:tcPr>
            <w:tcW w:w="1500"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BC07F6" w:rsidRPr="000E2A1A"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Tiekėjas privalo turėti kvalifikuotus specialistus, atsakingus už sutarties vykdymą, kurie atitinka žemiau nurodytus minimalius reikalavimus:</w:t>
            </w:r>
          </w:p>
          <w:p w14:paraId="591E50F7" w14:textId="0956987E" w:rsidR="00700E76" w:rsidRPr="000E2A1A" w:rsidRDefault="00BC07F6" w:rsidP="00A26AEF">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E2A1A">
              <w:rPr>
                <w:rFonts w:ascii="Times New Roman" w:hAnsi="Times New Roman" w:cs="Times New Roman"/>
                <w:bCs/>
                <w:sz w:val="24"/>
                <w:szCs w:val="24"/>
              </w:rPr>
              <w:t xml:space="preserve">1. </w:t>
            </w:r>
            <w:r w:rsidR="00CB4BA3" w:rsidRPr="000E2A1A">
              <w:rPr>
                <w:rFonts w:ascii="Times New Roman" w:hAnsi="Times New Roman" w:cs="Times New Roman"/>
                <w:sz w:val="24"/>
                <w:szCs w:val="24"/>
              </w:rPr>
              <w:t xml:space="preserve"> B</w:t>
            </w:r>
            <w:r w:rsidR="00CB4BA3" w:rsidRPr="000E2A1A">
              <w:rPr>
                <w:rFonts w:ascii="Times New Roman" w:hAnsi="Times New Roman" w:cs="Times New Roman"/>
                <w:bCs/>
                <w:sz w:val="24"/>
                <w:szCs w:val="24"/>
              </w:rPr>
              <w:t xml:space="preserve">ent vieną kvalifikuotą ypatingojo statinio projekto vadovą ir ypatingo statinio projekto vykdymo priežiūros vadovą turintį teisę eiti pareigas </w:t>
            </w:r>
            <w:r w:rsidR="00950EDE">
              <w:rPr>
                <w:rFonts w:ascii="Times New Roman" w:hAnsi="Times New Roman" w:cs="Times New Roman"/>
                <w:bCs/>
                <w:sz w:val="24"/>
                <w:szCs w:val="24"/>
              </w:rPr>
              <w:t xml:space="preserve">statinių pobūdyje inžineriniai statiniai, </w:t>
            </w:r>
            <w:r w:rsidR="00D12429">
              <w:t xml:space="preserve"> </w:t>
            </w:r>
            <w:r w:rsidR="00D12429" w:rsidRPr="00D12429">
              <w:rPr>
                <w:rFonts w:ascii="Times New Roman" w:hAnsi="Times New Roman" w:cs="Times New Roman"/>
                <w:bCs/>
                <w:sz w:val="24"/>
                <w:szCs w:val="24"/>
              </w:rPr>
              <w:t xml:space="preserve">taip pat minėti statiniai, esantys kultūros paveldo objekto </w:t>
            </w:r>
            <w:r w:rsidR="00D12429" w:rsidRPr="00D12429">
              <w:rPr>
                <w:rFonts w:ascii="Times New Roman" w:hAnsi="Times New Roman" w:cs="Times New Roman"/>
                <w:bCs/>
                <w:sz w:val="24"/>
                <w:szCs w:val="24"/>
              </w:rPr>
              <w:lastRenderedPageBreak/>
              <w:t>teritorijoje, jo apsaugos zonoje, kultūros paveldo vietovėje</w:t>
            </w:r>
            <w:r w:rsidR="00D12429">
              <w:rPr>
                <w:rFonts w:ascii="Times New Roman" w:hAnsi="Times New Roman" w:cs="Times New Roman"/>
                <w:bCs/>
                <w:sz w:val="24"/>
                <w:szCs w:val="24"/>
              </w:rPr>
              <w:t>,</w:t>
            </w:r>
            <w:r w:rsidR="00D12429" w:rsidRPr="00D12429">
              <w:rPr>
                <w:rFonts w:ascii="Times New Roman" w:hAnsi="Times New Roman" w:cs="Times New Roman"/>
                <w:bCs/>
                <w:sz w:val="24"/>
                <w:szCs w:val="24"/>
              </w:rPr>
              <w:t xml:space="preserve"> </w:t>
            </w:r>
            <w:r w:rsidR="00FC514F">
              <w:rPr>
                <w:rFonts w:ascii="Times New Roman" w:hAnsi="Times New Roman" w:cs="Times New Roman"/>
                <w:bCs/>
                <w:sz w:val="24"/>
                <w:szCs w:val="24"/>
              </w:rPr>
              <w:t xml:space="preserve">grupėje – </w:t>
            </w:r>
            <w:r w:rsidR="000611E7">
              <w:t xml:space="preserve"> </w:t>
            </w:r>
            <w:r w:rsidR="000611E7" w:rsidRPr="000611E7">
              <w:rPr>
                <w:rFonts w:ascii="Times New Roman" w:hAnsi="Times New Roman" w:cs="Times New Roman"/>
                <w:bCs/>
                <w:sz w:val="24"/>
                <w:szCs w:val="24"/>
              </w:rPr>
              <w:t>Susiekimo komunikacijų statiniai</w:t>
            </w:r>
            <w:r w:rsidR="00FC514F">
              <w:rPr>
                <w:rFonts w:ascii="Times New Roman" w:hAnsi="Times New Roman" w:cs="Times New Roman"/>
                <w:bCs/>
                <w:sz w:val="24"/>
                <w:szCs w:val="24"/>
              </w:rPr>
              <w:t xml:space="preserve">, </w:t>
            </w:r>
            <w:r w:rsidR="00A26AEF">
              <w:rPr>
                <w:rFonts w:ascii="Times New Roman" w:hAnsi="Times New Roman" w:cs="Times New Roman"/>
                <w:bCs/>
                <w:sz w:val="24"/>
                <w:szCs w:val="24"/>
              </w:rPr>
              <w:t xml:space="preserve">pogrupyje – </w:t>
            </w:r>
            <w:r w:rsidR="000611E7">
              <w:rPr>
                <w:rFonts w:ascii="Times New Roman" w:hAnsi="Times New Roman" w:cs="Times New Roman"/>
                <w:bCs/>
                <w:sz w:val="24"/>
                <w:szCs w:val="24"/>
              </w:rPr>
              <w:t>Gatvių</w:t>
            </w:r>
            <w:r w:rsidR="0016208B">
              <w:rPr>
                <w:rFonts w:ascii="Times New Roman" w:hAnsi="Times New Roman" w:cs="Times New Roman"/>
                <w:bCs/>
                <w:sz w:val="24"/>
                <w:szCs w:val="24"/>
              </w:rPr>
              <w:t>.</w:t>
            </w:r>
          </w:p>
        </w:tc>
        <w:tc>
          <w:tcPr>
            <w:tcW w:w="1429"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2D8FA85B" w:rsidR="00BC07F6" w:rsidRPr="00AB47F0" w:rsidRDefault="00BC07F6" w:rsidP="00BC07F6">
            <w:pPr>
              <w:jc w:val="both"/>
              <w:rPr>
                <w:rFonts w:ascii="Times New Roman" w:hAnsi="Times New Roman"/>
                <w:b/>
                <w:i/>
                <w:iCs/>
                <w:sz w:val="24"/>
              </w:rPr>
            </w:pPr>
            <w:r w:rsidRPr="00005590">
              <w:rPr>
                <w:rFonts w:ascii="Times New Roman" w:hAnsi="Times New Roman"/>
                <w:b/>
                <w:bCs/>
                <w:i/>
                <w:iCs/>
                <w:sz w:val="24"/>
              </w:rPr>
              <w:lastRenderedPageBreak/>
              <w:t>Pateikiama su pasiūlymu:</w:t>
            </w:r>
          </w:p>
          <w:p w14:paraId="5904AC82" w14:textId="41C14219" w:rsidR="00BC07F6" w:rsidRPr="001F28CC" w:rsidRDefault="00BC07F6" w:rsidP="00BC07F6">
            <w:pPr>
              <w:pBdr>
                <w:top w:val="nil"/>
                <w:left w:val="nil"/>
                <w:bottom w:val="nil"/>
                <w:right w:val="nil"/>
                <w:between w:val="nil"/>
                <w:bar w:val="nil"/>
              </w:pBdr>
              <w:spacing w:after="0" w:line="240" w:lineRule="auto"/>
              <w:rPr>
                <w:rFonts w:ascii="Times New Roman" w:hAnsi="Times New Roman" w:cs="Times New Roman"/>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 xml:space="preserve">Užpildytas </w:t>
            </w:r>
            <w:r w:rsidR="00027DC1">
              <w:rPr>
                <w:rFonts w:ascii="Times New Roman" w:hAnsi="Times New Roman" w:cs="Times New Roman"/>
                <w:sz w:val="24"/>
                <w:szCs w:val="24"/>
              </w:rPr>
              <w:t>siūlomų</w:t>
            </w:r>
            <w:r w:rsidRPr="00386F18">
              <w:rPr>
                <w:rFonts w:ascii="Times New Roman" w:hAnsi="Times New Roman" w:cs="Times New Roman"/>
                <w:sz w:val="24"/>
                <w:szCs w:val="24"/>
              </w:rPr>
              <w:t xml:space="preserve"> specialistų sąrašas</w:t>
            </w:r>
            <w:r w:rsidRPr="0001706B">
              <w:rPr>
                <w:rFonts w:ascii="Times New Roman" w:hAnsi="Times New Roman" w:cs="Times New Roman"/>
                <w:b/>
                <w:bCs/>
                <w:sz w:val="24"/>
                <w:szCs w:val="24"/>
              </w:rPr>
              <w:t xml:space="preserve"> </w:t>
            </w:r>
            <w:r w:rsidRPr="001F28CC">
              <w:rPr>
                <w:rFonts w:ascii="Times New Roman" w:hAnsi="Times New Roman" w:cs="Times New Roman"/>
                <w:sz w:val="24"/>
                <w:szCs w:val="24"/>
              </w:rPr>
              <w:t xml:space="preserve">(pirkimo sąlygų </w:t>
            </w:r>
            <w:r w:rsidR="001F28CC" w:rsidRPr="001F28CC">
              <w:rPr>
                <w:rFonts w:ascii="Times New Roman" w:hAnsi="Times New Roman" w:cs="Times New Roman"/>
                <w:sz w:val="24"/>
                <w:szCs w:val="24"/>
              </w:rPr>
              <w:t>1</w:t>
            </w:r>
            <w:r w:rsidR="00027DC1">
              <w:rPr>
                <w:rFonts w:ascii="Times New Roman" w:hAnsi="Times New Roman" w:cs="Times New Roman"/>
                <w:sz w:val="24"/>
                <w:szCs w:val="24"/>
              </w:rPr>
              <w:t>0</w:t>
            </w:r>
            <w:r w:rsidR="000E2A1A" w:rsidRPr="001F28CC">
              <w:rPr>
                <w:rFonts w:ascii="Times New Roman" w:hAnsi="Times New Roman" w:cs="Times New Roman"/>
                <w:sz w:val="24"/>
                <w:szCs w:val="24"/>
              </w:rPr>
              <w:t xml:space="preserve"> </w:t>
            </w:r>
            <w:r w:rsidRPr="001F28CC">
              <w:rPr>
                <w:rFonts w:ascii="Times New Roman" w:hAnsi="Times New Roman" w:cs="Times New Roman"/>
                <w:sz w:val="24"/>
                <w:szCs w:val="24"/>
              </w:rPr>
              <w:t>priedas).</w:t>
            </w:r>
          </w:p>
          <w:p w14:paraId="2D9659DB" w14:textId="4CE7B6A4" w:rsidR="00BC07F6" w:rsidRPr="0001706B" w:rsidRDefault="00BC07F6" w:rsidP="0065440F">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t xml:space="preserve"> </w:t>
            </w:r>
            <w:r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w:t>
            </w:r>
            <w:r w:rsidRPr="00042D47">
              <w:rPr>
                <w:rFonts w:ascii="Times New Roman" w:hAnsi="Times New Roman" w:cs="Times New Roman"/>
                <w:bCs/>
                <w:sz w:val="24"/>
                <w:szCs w:val="24"/>
              </w:rPr>
              <w:lastRenderedPageBreak/>
              <w:t xml:space="preserve">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w:t>
            </w:r>
            <w:r>
              <w:rPr>
                <w:rFonts w:ascii="Times New Roman" w:hAnsi="Times New Roman" w:cs="Times New Roman"/>
                <w:bCs/>
                <w:sz w:val="24"/>
                <w:szCs w:val="24"/>
              </w:rPr>
              <w:t>SSVA</w:t>
            </w:r>
            <w:r w:rsidRPr="00042D47">
              <w:rPr>
                <w:rFonts w:ascii="Times New Roman" w:hAnsi="Times New Roman" w:cs="Times New Roman"/>
                <w:bCs/>
                <w:sz w:val="24"/>
                <w:szCs w:val="24"/>
              </w:rPr>
              <w:t xml:space="preserve"> išduoti Teisės pripažinimo dokumentą kopiją.</w:t>
            </w:r>
          </w:p>
          <w:p w14:paraId="7C01FE39" w14:textId="12853631"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 xml:space="preserve">Subtiekėjas turi turėti kvalifikaciją, būtiną prisiimtiems  </w:t>
            </w:r>
            <w:r w:rsidRPr="000B4B26">
              <w:rPr>
                <w:rFonts w:ascii="Times New Roman" w:hAnsi="Times New Roman" w:cs="Times New Roman"/>
                <w:bCs/>
                <w:sz w:val="24"/>
                <w:szCs w:val="24"/>
              </w:rPr>
              <w:lastRenderedPageBreak/>
              <w:t>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70AA21A" w14:textId="77777777" w:rsidR="00D22A05" w:rsidRDefault="00D22A05" w:rsidP="00325A8F">
      <w:pPr>
        <w:pStyle w:val="Sraopastraipa"/>
        <w:numPr>
          <w:ilvl w:val="0"/>
          <w:numId w:val="11"/>
        </w:numPr>
        <w:tabs>
          <w:tab w:val="left" w:pos="851"/>
        </w:tabs>
        <w:spacing w:before="120" w:after="0" w:line="240" w:lineRule="auto"/>
        <w:ind w:left="0" w:firstLine="0"/>
        <w:contextualSpacing w:val="0"/>
        <w:jc w:val="both"/>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2967"/>
        <w:gridCol w:w="3544"/>
      </w:tblGrid>
      <w:tr w:rsidR="00D22A05" w:rsidRPr="004A08DF" w14:paraId="3BECFD2B" w14:textId="77777777" w:rsidTr="006C1F8F">
        <w:tc>
          <w:tcPr>
            <w:tcW w:w="817" w:type="dxa"/>
            <w:tcBorders>
              <w:top w:val="single" w:sz="4" w:space="0" w:color="000000"/>
              <w:left w:val="single" w:sz="4" w:space="0" w:color="000000"/>
              <w:bottom w:val="single" w:sz="4" w:space="0" w:color="000000"/>
              <w:right w:val="single" w:sz="4" w:space="0" w:color="000000"/>
            </w:tcBorders>
            <w:vAlign w:val="center"/>
          </w:tcPr>
          <w:p w14:paraId="2DF98A86" w14:textId="77777777" w:rsidR="00D22A05" w:rsidRPr="004A08DF" w:rsidRDefault="00D22A05" w:rsidP="003F3DD2">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594410A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23404FB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2967" w:type="dxa"/>
            <w:tcBorders>
              <w:top w:val="single" w:sz="4" w:space="0" w:color="000000"/>
              <w:left w:val="single" w:sz="4" w:space="0" w:color="000000"/>
              <w:bottom w:val="single" w:sz="4" w:space="0" w:color="000000"/>
              <w:right w:val="single" w:sz="4" w:space="0" w:color="000000"/>
            </w:tcBorders>
            <w:vAlign w:val="center"/>
          </w:tcPr>
          <w:p w14:paraId="753F8A14"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21A1169B"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D22A05" w:rsidRPr="004A08DF" w14:paraId="690DE6EE" w14:textId="77777777" w:rsidTr="006C1F8F">
        <w:tc>
          <w:tcPr>
            <w:tcW w:w="817" w:type="dxa"/>
            <w:tcBorders>
              <w:top w:val="single" w:sz="4" w:space="0" w:color="000000"/>
              <w:left w:val="single" w:sz="4" w:space="0" w:color="000000"/>
              <w:bottom w:val="single" w:sz="4" w:space="0" w:color="000000"/>
              <w:right w:val="single" w:sz="4" w:space="0" w:color="000000"/>
            </w:tcBorders>
          </w:tcPr>
          <w:p w14:paraId="0DB931B1" w14:textId="77777777" w:rsidR="00D22A05" w:rsidRPr="004A08DF" w:rsidRDefault="00D22A05" w:rsidP="003F3DD2">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tcPr>
          <w:p w14:paraId="14B40954"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teikiamoms projektavimo paslaugoms </w:t>
            </w:r>
            <w:r w:rsidRPr="004A08DF">
              <w:rPr>
                <w:rFonts w:ascii="Times New Roman" w:eastAsia="Arial Unicode MS" w:hAnsi="Times New Roman" w:cs="Times New Roman"/>
                <w:sz w:val="24"/>
                <w:szCs w:val="24"/>
                <w:bdr w:val="nil"/>
              </w:rPr>
              <w:lastRenderedPageBreak/>
              <w:t>taiko aplinkos apsaugos vadybos sistemos reikalavimus pagal standartą LST EN ISO 14001 arba EMAS ar kitus aplinkos apsaugos vadybos standartus, pagrįstus atitinkamais Europos arba tarptautinių standartizacijos organizacijų priimtais standartais.</w:t>
            </w:r>
          </w:p>
        </w:tc>
        <w:tc>
          <w:tcPr>
            <w:tcW w:w="2967" w:type="dxa"/>
            <w:tcBorders>
              <w:top w:val="single" w:sz="4" w:space="0" w:color="000000"/>
              <w:left w:val="single" w:sz="4" w:space="0" w:color="000000"/>
              <w:bottom w:val="single" w:sz="4" w:space="0" w:color="000000"/>
              <w:right w:val="single" w:sz="4" w:space="0" w:color="000000"/>
            </w:tcBorders>
          </w:tcPr>
          <w:p w14:paraId="59D68D91" w14:textId="1250E7AB"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lastRenderedPageBreak/>
              <w:t xml:space="preserve">Pateikiama su pasiūlymu: </w:t>
            </w:r>
            <w:r w:rsidRPr="004A08DF">
              <w:rPr>
                <w:rFonts w:ascii="Times New Roman" w:eastAsia="Arial Unicode MS" w:hAnsi="Times New Roman" w:cs="Times New Roman"/>
                <w:sz w:val="24"/>
                <w:szCs w:val="24"/>
                <w:bdr w:val="nil"/>
              </w:rPr>
              <w:t xml:space="preserve">nepriklausomos įstaigos </w:t>
            </w:r>
            <w:r w:rsidRPr="004A08DF">
              <w:rPr>
                <w:rFonts w:ascii="Times New Roman" w:eastAsia="Arial Unicode MS" w:hAnsi="Times New Roman" w:cs="Times New Roman"/>
                <w:sz w:val="24"/>
                <w:szCs w:val="24"/>
                <w:bdr w:val="nil"/>
              </w:rPr>
              <w:lastRenderedPageBreak/>
              <w:t>išduotas sertifikatas. Pirkimo vykdytojas pripažįsta lygiaverčius sertifikatus, išduotus kitose valstybėse narėse įsteigtų nepriklausomų akredituotų įstaigų.</w:t>
            </w:r>
            <w:r w:rsidR="004C29D4">
              <w:rPr>
                <w:rFonts w:ascii="Times New Roman" w:eastAsia="Arial Unicode MS" w:hAnsi="Times New Roman" w:cs="Times New Roman"/>
                <w:sz w:val="24"/>
                <w:szCs w:val="24"/>
                <w:bdr w:val="nil"/>
              </w:rPr>
              <w:t xml:space="preserve"> </w:t>
            </w:r>
            <w:r w:rsidR="004C29D4" w:rsidRPr="001D37AA">
              <w:rPr>
                <w:rFonts w:ascii="Times New Roman" w:eastAsia="Arial Unicode MS" w:hAnsi="Times New Roman" w:cs="Times New Roman"/>
                <w:sz w:val="22"/>
                <w:szCs w:val="22"/>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4C29D4">
              <w:rPr>
                <w:rFonts w:ascii="Times New Roman" w:eastAsia="Arial Unicode MS" w:hAnsi="Times New Roman" w:cs="Times New Roman"/>
                <w:sz w:val="22"/>
                <w:szCs w:val="22"/>
                <w:bdr w:val="nil"/>
              </w:rPr>
              <w:t>.</w:t>
            </w:r>
          </w:p>
        </w:tc>
        <w:tc>
          <w:tcPr>
            <w:tcW w:w="3544" w:type="dxa"/>
            <w:tcBorders>
              <w:top w:val="single" w:sz="4" w:space="0" w:color="000000"/>
              <w:left w:val="single" w:sz="4" w:space="0" w:color="000000"/>
              <w:bottom w:val="single" w:sz="4" w:space="0" w:color="000000"/>
              <w:right w:val="single" w:sz="4" w:space="0" w:color="000000"/>
            </w:tcBorders>
          </w:tcPr>
          <w:p w14:paraId="1701DA68"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 xml:space="preserve">Tiekėjas.  </w:t>
            </w:r>
          </w:p>
          <w:p w14:paraId="3D247C62"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lastRenderedPageBreak/>
              <w:t>Jeigu pasiūlymą teikia ūkio subjektų grupė – reikalavimą turi atitikti kiekvienas ūkio subjektų grupės narys (-</w:t>
            </w:r>
            <w:proofErr w:type="spellStart"/>
            <w:r w:rsidRPr="004A08DF">
              <w:rPr>
                <w:rFonts w:ascii="Times New Roman" w:eastAsia="Arial Unicode MS" w:hAnsi="Times New Roman" w:cs="Times New Roman"/>
                <w:sz w:val="24"/>
                <w:szCs w:val="24"/>
                <w:bdr w:val="nil"/>
              </w:rPr>
              <w:t>iai</w:t>
            </w:r>
            <w:proofErr w:type="spellEnd"/>
            <w:r w:rsidRPr="004A08DF">
              <w:rPr>
                <w:rFonts w:ascii="Times New Roman" w:eastAsia="Arial Unicode MS" w:hAnsi="Times New Roman" w:cs="Times New Roman"/>
                <w:sz w:val="24"/>
                <w:szCs w:val="24"/>
                <w:bdr w:val="nil"/>
              </w:rPr>
              <w:t xml:space="preserve">), pagal jų prisiimamus įsipareigojimus pirkimo sutarčiai vykdyti. </w:t>
            </w:r>
          </w:p>
          <w:p w14:paraId="3BC482B6"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7CD7420D" w14:textId="77777777" w:rsidR="00D22A05" w:rsidRPr="004A08DF" w:rsidRDefault="00D22A05" w:rsidP="003F3DD2">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A510C5">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0D871" w14:textId="77777777" w:rsidR="001212AF" w:rsidRDefault="001212AF" w:rsidP="00D05666">
      <w:r>
        <w:separator/>
      </w:r>
    </w:p>
  </w:endnote>
  <w:endnote w:type="continuationSeparator" w:id="0">
    <w:p w14:paraId="01B179A9" w14:textId="77777777" w:rsidR="001212AF" w:rsidRDefault="001212AF" w:rsidP="00D05666">
      <w:r>
        <w:continuationSeparator/>
      </w:r>
    </w:p>
  </w:endnote>
  <w:endnote w:type="continuationNotice" w:id="1">
    <w:p w14:paraId="3C678484" w14:textId="77777777" w:rsidR="001212AF" w:rsidRDefault="001212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8262" w14:textId="77777777" w:rsidR="00A510C5" w:rsidRDefault="00A510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088C" w14:textId="77777777" w:rsidR="00A510C5" w:rsidRDefault="00A510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6607" w14:textId="77777777" w:rsidR="00A510C5" w:rsidRDefault="00A510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FCD55" w14:textId="77777777" w:rsidR="001212AF" w:rsidRDefault="001212AF" w:rsidP="00D05666">
      <w:r>
        <w:separator/>
      </w:r>
    </w:p>
  </w:footnote>
  <w:footnote w:type="continuationSeparator" w:id="0">
    <w:p w14:paraId="305E52B1" w14:textId="77777777" w:rsidR="001212AF" w:rsidRDefault="001212AF" w:rsidP="00D05666">
      <w:r>
        <w:continuationSeparator/>
      </w:r>
    </w:p>
  </w:footnote>
  <w:footnote w:type="continuationNotice" w:id="1">
    <w:p w14:paraId="1BC83249" w14:textId="77777777" w:rsidR="001212AF" w:rsidRDefault="001212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2B5F" w14:textId="77777777" w:rsidR="00A510C5" w:rsidRDefault="00A510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5348AC22" w:rsidR="003C089D" w:rsidRPr="00E00FA1" w:rsidRDefault="003A549C"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4</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4B3"/>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DC1"/>
    <w:rsid w:val="00030C02"/>
    <w:rsid w:val="00030C76"/>
    <w:rsid w:val="00030F90"/>
    <w:rsid w:val="000315EB"/>
    <w:rsid w:val="0003169B"/>
    <w:rsid w:val="00031A62"/>
    <w:rsid w:val="00031D8B"/>
    <w:rsid w:val="000321E6"/>
    <w:rsid w:val="0003281A"/>
    <w:rsid w:val="00032D19"/>
    <w:rsid w:val="00034A4A"/>
    <w:rsid w:val="00034C79"/>
    <w:rsid w:val="00035221"/>
    <w:rsid w:val="0003544B"/>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1E7"/>
    <w:rsid w:val="00061466"/>
    <w:rsid w:val="00061E86"/>
    <w:rsid w:val="0006300C"/>
    <w:rsid w:val="000631F1"/>
    <w:rsid w:val="00063E7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99E"/>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2AF"/>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3723"/>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144"/>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64B"/>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49C"/>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17FF5"/>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E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9D3"/>
    <w:rsid w:val="00485E23"/>
    <w:rsid w:val="0048654D"/>
    <w:rsid w:val="004867B9"/>
    <w:rsid w:val="00486B0D"/>
    <w:rsid w:val="00486DCD"/>
    <w:rsid w:val="004873D5"/>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D4"/>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1A6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BDA"/>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8BA"/>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7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A05"/>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214"/>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8ED"/>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24"/>
    <w:rsid w:val="00C0495E"/>
    <w:rsid w:val="00C04FFE"/>
    <w:rsid w:val="00C0533D"/>
    <w:rsid w:val="00C054F1"/>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3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29"/>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A88"/>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FD6"/>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Props1.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6614</Words>
  <Characters>3771</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Paulius Pocevičius</cp:lastModifiedBy>
  <cp:revision>13</cp:revision>
  <dcterms:created xsi:type="dcterms:W3CDTF">2025-02-20T15:30:00Z</dcterms:created>
  <dcterms:modified xsi:type="dcterms:W3CDTF">2026-04-15T11:53:00Z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